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5D4" w:rsidRPr="000545D4" w:rsidRDefault="000545D4" w:rsidP="000545D4">
      <w:pPr>
        <w:jc w:val="center"/>
        <w:rPr>
          <w:rFonts w:ascii="Times New Roman" w:hAnsi="Times New Roman" w:cs="Times New Roman"/>
          <w:b/>
          <w:bCs/>
          <w:sz w:val="28"/>
          <w:szCs w:val="28"/>
          <w:lang w:val="uk-UA"/>
        </w:rPr>
      </w:pPr>
      <w:bookmarkStart w:id="0" w:name="_GoBack"/>
      <w:bookmarkEnd w:id="0"/>
      <w:r w:rsidRPr="000545D4">
        <w:rPr>
          <w:rFonts w:ascii="Times New Roman" w:hAnsi="Times New Roman" w:cs="Times New Roman"/>
          <w:b/>
          <w:bCs/>
          <w:sz w:val="28"/>
          <w:szCs w:val="28"/>
          <w:lang w:val="uk-UA"/>
        </w:rPr>
        <w:t>Основні види оцінювання результатів навчання учнів 5-6 класів</w:t>
      </w:r>
    </w:p>
    <w:p w:rsidR="000545D4" w:rsidRPr="000545D4" w:rsidRDefault="000545D4" w:rsidP="000545D4">
      <w:pPr>
        <w:rPr>
          <w:rFonts w:ascii="Times New Roman" w:hAnsi="Times New Roman" w:cs="Times New Roman"/>
          <w:bCs/>
          <w:sz w:val="28"/>
          <w:szCs w:val="28"/>
          <w:lang w:val="uk-UA"/>
        </w:rPr>
      </w:pPr>
      <w:r w:rsidRPr="000545D4">
        <w:rPr>
          <w:rFonts w:ascii="Times New Roman" w:hAnsi="Times New Roman" w:cs="Times New Roman"/>
          <w:bCs/>
          <w:sz w:val="28"/>
          <w:szCs w:val="28"/>
          <w:lang w:val="uk-UA"/>
        </w:rPr>
        <w:t>Оцінювання має бути зорієнтованим на очікувані групи результатів навчання учнів відповідної освітньої галузі </w:t>
      </w:r>
      <w:hyperlink r:id="rId5" w:tgtFrame="_blank" w:history="1">
        <w:r w:rsidRPr="000545D4">
          <w:rPr>
            <w:rStyle w:val="a3"/>
            <w:rFonts w:ascii="Times New Roman" w:hAnsi="Times New Roman" w:cs="Times New Roman"/>
            <w:bCs/>
            <w:sz w:val="28"/>
            <w:szCs w:val="28"/>
            <w:lang w:val="uk-UA"/>
          </w:rPr>
          <w:t>Держстандарту</w:t>
        </w:r>
      </w:hyperlink>
      <w:r w:rsidRPr="000545D4">
        <w:rPr>
          <w:rFonts w:ascii="Times New Roman" w:hAnsi="Times New Roman" w:cs="Times New Roman"/>
          <w:bCs/>
          <w:sz w:val="28"/>
          <w:szCs w:val="28"/>
          <w:lang w:val="uk-UA"/>
        </w:rPr>
        <w:t>. Критерії оцінювання мають відповідати навчальній програмі з певного предмета або курсу та бути конкретизовані в освітній програмі закладу освіти. </w:t>
      </w:r>
    </w:p>
    <w:p w:rsidR="000545D4" w:rsidRPr="000545D4" w:rsidRDefault="000545D4" w:rsidP="000545D4">
      <w:pPr>
        <w:jc w:val="center"/>
        <w:rPr>
          <w:rFonts w:ascii="Times New Roman" w:hAnsi="Times New Roman" w:cs="Times New Roman"/>
          <w:b/>
          <w:bCs/>
          <w:i/>
          <w:sz w:val="28"/>
          <w:szCs w:val="28"/>
          <w:lang w:val="uk-UA"/>
        </w:rPr>
      </w:pPr>
      <w:r w:rsidRPr="000545D4">
        <w:rPr>
          <w:rFonts w:ascii="Times New Roman" w:hAnsi="Times New Roman" w:cs="Times New Roman"/>
          <w:b/>
          <w:bCs/>
          <w:i/>
          <w:sz w:val="28"/>
          <w:szCs w:val="28"/>
          <w:lang w:val="uk-UA"/>
        </w:rPr>
        <w:t>Складниками системи оцінювання навчальних досягнень школярів 5-6 класів НУШ є:</w:t>
      </w:r>
    </w:p>
    <w:p w:rsidR="000545D4" w:rsidRPr="000545D4" w:rsidRDefault="000545D4" w:rsidP="000545D4">
      <w:pPr>
        <w:jc w:val="center"/>
        <w:rPr>
          <w:rFonts w:ascii="Times New Roman" w:hAnsi="Times New Roman" w:cs="Times New Roman"/>
          <w:b/>
          <w:bCs/>
          <w:sz w:val="28"/>
          <w:szCs w:val="28"/>
          <w:lang w:val="uk-UA"/>
        </w:rPr>
      </w:pPr>
      <w:r w:rsidRPr="000545D4">
        <w:rPr>
          <w:rFonts w:ascii="Times New Roman" w:hAnsi="Times New Roman" w:cs="Times New Roman"/>
          <w:b/>
          <w:bCs/>
          <w:sz w:val="28"/>
          <w:szCs w:val="28"/>
          <w:lang w:val="uk-UA"/>
        </w:rPr>
        <w:t>Формувальне (поточне формувальне) оцінювання</w:t>
      </w:r>
    </w:p>
    <w:p w:rsidR="000545D4" w:rsidRPr="000545D4" w:rsidRDefault="000545D4" w:rsidP="000545D4">
      <w:pPr>
        <w:ind w:firstLine="709"/>
        <w:rPr>
          <w:rFonts w:ascii="Times New Roman" w:hAnsi="Times New Roman" w:cs="Times New Roman"/>
          <w:bCs/>
          <w:sz w:val="28"/>
          <w:szCs w:val="28"/>
          <w:lang w:val="uk-UA"/>
        </w:rPr>
      </w:pPr>
      <w:r w:rsidRPr="000545D4">
        <w:rPr>
          <w:rFonts w:ascii="Times New Roman" w:hAnsi="Times New Roman" w:cs="Times New Roman"/>
          <w:bCs/>
          <w:sz w:val="28"/>
          <w:szCs w:val="28"/>
          <w:lang w:val="uk-UA"/>
        </w:rPr>
        <w:t xml:space="preserve">Цей вид оцінювання, окрім </w:t>
      </w:r>
      <w:proofErr w:type="spellStart"/>
      <w:r w:rsidRPr="000545D4">
        <w:rPr>
          <w:rFonts w:ascii="Times New Roman" w:hAnsi="Times New Roman" w:cs="Times New Roman"/>
          <w:bCs/>
          <w:sz w:val="28"/>
          <w:szCs w:val="28"/>
          <w:lang w:val="uk-UA"/>
        </w:rPr>
        <w:t>рівневого</w:t>
      </w:r>
      <w:proofErr w:type="spellEnd"/>
      <w:r w:rsidRPr="000545D4">
        <w:rPr>
          <w:rFonts w:ascii="Times New Roman" w:hAnsi="Times New Roman" w:cs="Times New Roman"/>
          <w:bCs/>
          <w:sz w:val="28"/>
          <w:szCs w:val="28"/>
          <w:lang w:val="uk-UA"/>
        </w:rPr>
        <w:t xml:space="preserve"> або бального, може здійснюватися у формі </w:t>
      </w:r>
      <w:proofErr w:type="spellStart"/>
      <w:r w:rsidRPr="000545D4">
        <w:rPr>
          <w:rFonts w:ascii="Times New Roman" w:hAnsi="Times New Roman" w:cs="Times New Roman"/>
          <w:bCs/>
          <w:sz w:val="28"/>
          <w:szCs w:val="28"/>
          <w:lang w:val="uk-UA"/>
        </w:rPr>
        <w:t>самооцінювання</w:t>
      </w:r>
      <w:proofErr w:type="spellEnd"/>
      <w:r w:rsidRPr="000545D4">
        <w:rPr>
          <w:rFonts w:ascii="Times New Roman" w:hAnsi="Times New Roman" w:cs="Times New Roman"/>
          <w:bCs/>
          <w:sz w:val="28"/>
          <w:szCs w:val="28"/>
          <w:lang w:val="uk-UA"/>
        </w:rPr>
        <w:t xml:space="preserve">, </w:t>
      </w:r>
      <w:proofErr w:type="spellStart"/>
      <w:r w:rsidRPr="000545D4">
        <w:rPr>
          <w:rFonts w:ascii="Times New Roman" w:hAnsi="Times New Roman" w:cs="Times New Roman"/>
          <w:bCs/>
          <w:sz w:val="28"/>
          <w:szCs w:val="28"/>
          <w:lang w:val="uk-UA"/>
        </w:rPr>
        <w:t>взаємооцінювання</w:t>
      </w:r>
      <w:proofErr w:type="spellEnd"/>
      <w:r w:rsidRPr="000545D4">
        <w:rPr>
          <w:rFonts w:ascii="Times New Roman" w:hAnsi="Times New Roman" w:cs="Times New Roman"/>
          <w:bCs/>
          <w:sz w:val="28"/>
          <w:szCs w:val="28"/>
          <w:lang w:val="uk-UA"/>
        </w:rPr>
        <w:t xml:space="preserve"> учнів, оцінювання з використанням окремих інструментів (карток, шкал, щоденника спостереження вчителя, портфоліо результатів навчальної діяльності учнів тощо). </w:t>
      </w:r>
    </w:p>
    <w:p w:rsidR="000545D4" w:rsidRPr="000545D4" w:rsidRDefault="000545D4" w:rsidP="000545D4">
      <w:pPr>
        <w:jc w:val="center"/>
        <w:rPr>
          <w:rFonts w:ascii="Times New Roman" w:hAnsi="Times New Roman" w:cs="Times New Roman"/>
          <w:b/>
          <w:bCs/>
          <w:sz w:val="28"/>
          <w:szCs w:val="28"/>
          <w:lang w:val="uk-UA"/>
        </w:rPr>
      </w:pPr>
      <w:r w:rsidRPr="000545D4">
        <w:rPr>
          <w:rFonts w:ascii="Times New Roman" w:hAnsi="Times New Roman" w:cs="Times New Roman"/>
          <w:b/>
          <w:bCs/>
          <w:sz w:val="28"/>
          <w:szCs w:val="28"/>
          <w:lang w:val="uk-UA"/>
        </w:rPr>
        <w:t>Поточне оцінювання</w:t>
      </w:r>
    </w:p>
    <w:p w:rsidR="000545D4" w:rsidRPr="000545D4" w:rsidRDefault="000545D4" w:rsidP="000545D4">
      <w:pPr>
        <w:ind w:firstLine="709"/>
        <w:rPr>
          <w:rFonts w:ascii="Times New Roman" w:hAnsi="Times New Roman" w:cs="Times New Roman"/>
          <w:bCs/>
          <w:sz w:val="28"/>
          <w:szCs w:val="28"/>
          <w:lang w:val="uk-UA"/>
        </w:rPr>
      </w:pPr>
      <w:r w:rsidRPr="000545D4">
        <w:rPr>
          <w:rFonts w:ascii="Times New Roman" w:hAnsi="Times New Roman" w:cs="Times New Roman"/>
          <w:bCs/>
          <w:sz w:val="28"/>
          <w:szCs w:val="28"/>
          <w:lang w:val="uk-UA"/>
        </w:rPr>
        <w:t>Метою цього виду контролю є встановлення рівня опанування навчального матеріалу та коригування застосовуваних технологій навчання. Оцінювання має бути спрямоване на закріплення вивченого матеріалу й повторення пройденого, проводитись у формі індивідуальної та фронтальної роботи класу й мати мотиваційно-стимулюючий характер.</w:t>
      </w:r>
    </w:p>
    <w:p w:rsidR="000545D4" w:rsidRPr="000545D4" w:rsidRDefault="000545D4" w:rsidP="000545D4">
      <w:pPr>
        <w:jc w:val="center"/>
        <w:rPr>
          <w:rFonts w:ascii="Times New Roman" w:hAnsi="Times New Roman" w:cs="Times New Roman"/>
          <w:b/>
          <w:bCs/>
          <w:sz w:val="28"/>
          <w:szCs w:val="28"/>
          <w:lang w:val="uk-UA"/>
        </w:rPr>
      </w:pPr>
      <w:r w:rsidRPr="000545D4">
        <w:rPr>
          <w:rFonts w:ascii="Times New Roman" w:hAnsi="Times New Roman" w:cs="Times New Roman"/>
          <w:b/>
          <w:bCs/>
          <w:sz w:val="28"/>
          <w:szCs w:val="28"/>
          <w:lang w:val="uk-UA"/>
        </w:rPr>
        <w:t>Підсумкове оцінювання</w:t>
      </w:r>
    </w:p>
    <w:p w:rsidR="000545D4" w:rsidRPr="000545D4" w:rsidRDefault="000545D4" w:rsidP="000545D4">
      <w:pPr>
        <w:rPr>
          <w:rFonts w:ascii="Times New Roman" w:hAnsi="Times New Roman" w:cs="Times New Roman"/>
          <w:bCs/>
          <w:sz w:val="28"/>
          <w:szCs w:val="28"/>
          <w:lang w:val="uk-UA"/>
        </w:rPr>
      </w:pPr>
      <w:r w:rsidRPr="000545D4">
        <w:rPr>
          <w:rFonts w:ascii="Times New Roman" w:hAnsi="Times New Roman" w:cs="Times New Roman"/>
          <w:bCs/>
          <w:sz w:val="28"/>
          <w:szCs w:val="28"/>
          <w:lang w:val="uk-UA"/>
        </w:rPr>
        <w:t>Воно складається з таких видів оцінювання:</w:t>
      </w:r>
    </w:p>
    <w:p w:rsidR="000545D4" w:rsidRPr="000545D4" w:rsidRDefault="000545D4" w:rsidP="000545D4">
      <w:pPr>
        <w:numPr>
          <w:ilvl w:val="0"/>
          <w:numId w:val="5"/>
        </w:numPr>
        <w:rPr>
          <w:rFonts w:ascii="Times New Roman" w:hAnsi="Times New Roman" w:cs="Times New Roman"/>
          <w:bCs/>
          <w:sz w:val="28"/>
          <w:szCs w:val="28"/>
          <w:lang w:val="uk-UA"/>
        </w:rPr>
      </w:pPr>
      <w:r w:rsidRPr="000545D4">
        <w:rPr>
          <w:rFonts w:ascii="Times New Roman" w:hAnsi="Times New Roman" w:cs="Times New Roman"/>
          <w:bCs/>
          <w:i/>
          <w:sz w:val="28"/>
          <w:szCs w:val="28"/>
          <w:lang w:val="uk-UA"/>
        </w:rPr>
        <w:t>Тематичне оцінювання.</w:t>
      </w:r>
      <w:r w:rsidRPr="000545D4">
        <w:rPr>
          <w:rFonts w:ascii="Times New Roman" w:hAnsi="Times New Roman" w:cs="Times New Roman"/>
          <w:bCs/>
          <w:sz w:val="28"/>
          <w:szCs w:val="28"/>
          <w:lang w:val="uk-UA"/>
        </w:rPr>
        <w:t xml:space="preserve"> Залежно від специфіки навчального предмета воно здійснюється на основі поточного оцінювання з урахуванням проведених діагностичних (контрольних) робіт або без них. Під час виставлення тематичного балу результати перевірки робочих зошитів не враховуються. </w:t>
      </w:r>
    </w:p>
    <w:p w:rsidR="000545D4" w:rsidRPr="000545D4" w:rsidRDefault="000545D4" w:rsidP="000545D4">
      <w:pPr>
        <w:numPr>
          <w:ilvl w:val="0"/>
          <w:numId w:val="5"/>
        </w:numPr>
        <w:rPr>
          <w:rFonts w:ascii="Times New Roman" w:hAnsi="Times New Roman" w:cs="Times New Roman"/>
          <w:bCs/>
          <w:sz w:val="28"/>
          <w:szCs w:val="28"/>
          <w:lang w:val="uk-UA"/>
        </w:rPr>
      </w:pPr>
      <w:r w:rsidRPr="000545D4">
        <w:rPr>
          <w:rFonts w:ascii="Times New Roman" w:hAnsi="Times New Roman" w:cs="Times New Roman"/>
          <w:bCs/>
          <w:i/>
          <w:sz w:val="28"/>
          <w:szCs w:val="28"/>
          <w:lang w:val="uk-UA"/>
        </w:rPr>
        <w:t>Семестрове оцінювання</w:t>
      </w:r>
      <w:r w:rsidRPr="000545D4">
        <w:rPr>
          <w:rFonts w:ascii="Times New Roman" w:hAnsi="Times New Roman" w:cs="Times New Roman"/>
          <w:bCs/>
          <w:sz w:val="28"/>
          <w:szCs w:val="28"/>
          <w:lang w:val="uk-UA"/>
        </w:rPr>
        <w:t xml:space="preserve">. Його мета – перевірка рівня засвоєння навчального матеріалу та підтвердження результатів поточних оцінок, отриманих упродовж відповідного навчального періоду. Оцінка за семестр ставиться за результатами тематичного оцінювання та контролю груп загальних результатів, визначених Держстандартом, та відображається у класному журналі та Свідоцтві досягнень. Залежно від специфіки навчального предмета семестровий контроль може бути комплексним і проводитись у формі тестування тощо. Завдання для його проведення розробляються вчителем з урахуванням рівня навченості учнів та охоплюють найбільш актуальні розділи й теми навчальної програми. Педагог має право змістити акценти на </w:t>
      </w:r>
      <w:r w:rsidRPr="000545D4">
        <w:rPr>
          <w:rFonts w:ascii="Times New Roman" w:hAnsi="Times New Roman" w:cs="Times New Roman"/>
          <w:bCs/>
          <w:sz w:val="28"/>
          <w:szCs w:val="28"/>
          <w:lang w:val="uk-UA"/>
        </w:rPr>
        <w:lastRenderedPageBreak/>
        <w:t>результати опанування більш важливих тем, але у цьому випадку слід попередити про це учнів на початку семестру. </w:t>
      </w:r>
    </w:p>
    <w:p w:rsidR="000545D4" w:rsidRPr="000545D4" w:rsidRDefault="000545D4" w:rsidP="000545D4">
      <w:pPr>
        <w:numPr>
          <w:ilvl w:val="0"/>
          <w:numId w:val="5"/>
        </w:numPr>
        <w:rPr>
          <w:rFonts w:ascii="Times New Roman" w:hAnsi="Times New Roman" w:cs="Times New Roman"/>
          <w:bCs/>
          <w:sz w:val="28"/>
          <w:szCs w:val="28"/>
          <w:lang w:val="uk-UA"/>
        </w:rPr>
      </w:pPr>
      <w:r w:rsidRPr="000545D4">
        <w:rPr>
          <w:rFonts w:ascii="Times New Roman" w:hAnsi="Times New Roman" w:cs="Times New Roman"/>
          <w:bCs/>
          <w:i/>
          <w:sz w:val="28"/>
          <w:szCs w:val="28"/>
          <w:lang w:val="uk-UA"/>
        </w:rPr>
        <w:t>Річне оцінювання</w:t>
      </w:r>
      <w:r w:rsidRPr="000545D4">
        <w:rPr>
          <w:rFonts w:ascii="Times New Roman" w:hAnsi="Times New Roman" w:cs="Times New Roman"/>
          <w:bCs/>
          <w:sz w:val="28"/>
          <w:szCs w:val="28"/>
          <w:lang w:val="uk-UA"/>
        </w:rPr>
        <w:t>. Здійснюється на підставі загальної оцінки результатів навчання за І та ІІ семестри, окремі види контрольних робіт, як правило, не проводяться. </w:t>
      </w:r>
      <w:r w:rsidRPr="000545D4">
        <w:rPr>
          <w:rFonts w:ascii="Times New Roman" w:hAnsi="Times New Roman" w:cs="Times New Roman"/>
          <w:bCs/>
          <w:sz w:val="28"/>
          <w:szCs w:val="28"/>
          <w:lang w:val="uk-UA"/>
        </w:rPr>
        <w:br/>
        <w:t>Підсумкове оцінювання результатів навчання заповнюють у класному журналі в окремих колонках без зазначення дати. Якщо рівень результатів навчання школяра неможливо визначити, у класному журналі та Свідоцтві досягнень робиться запис «не атестований(а) (н/а)». </w:t>
      </w:r>
    </w:p>
    <w:p w:rsidR="000545D4" w:rsidRPr="000545D4" w:rsidRDefault="000545D4" w:rsidP="000545D4">
      <w:pPr>
        <w:rPr>
          <w:rFonts w:ascii="Times New Roman" w:hAnsi="Times New Roman" w:cs="Times New Roman"/>
          <w:bCs/>
          <w:sz w:val="28"/>
          <w:szCs w:val="28"/>
          <w:lang w:val="uk-UA"/>
        </w:rPr>
      </w:pPr>
      <w:r w:rsidRPr="000545D4">
        <w:rPr>
          <w:rFonts w:ascii="Times New Roman" w:hAnsi="Times New Roman" w:cs="Times New Roman"/>
          <w:bCs/>
          <w:sz w:val="28"/>
          <w:szCs w:val="28"/>
          <w:lang w:val="uk-UA"/>
        </w:rPr>
        <w:t>Також за рішенням педагогічної ради заклад освіти має право:</w:t>
      </w:r>
    </w:p>
    <w:p w:rsidR="000545D4" w:rsidRPr="000545D4" w:rsidRDefault="000545D4" w:rsidP="000545D4">
      <w:pPr>
        <w:numPr>
          <w:ilvl w:val="0"/>
          <w:numId w:val="6"/>
        </w:numPr>
        <w:rPr>
          <w:rFonts w:ascii="Times New Roman" w:hAnsi="Times New Roman" w:cs="Times New Roman"/>
          <w:bCs/>
          <w:sz w:val="28"/>
          <w:szCs w:val="28"/>
          <w:lang w:val="uk-UA"/>
        </w:rPr>
      </w:pPr>
      <w:r w:rsidRPr="000545D4">
        <w:rPr>
          <w:rFonts w:ascii="Times New Roman" w:hAnsi="Times New Roman" w:cs="Times New Roman"/>
          <w:bCs/>
          <w:sz w:val="28"/>
          <w:szCs w:val="28"/>
          <w:lang w:val="uk-UA"/>
        </w:rPr>
        <w:t>визначити адаптаційний період, упродовж якого поточне та тематичне оцінювання не здійснюється;</w:t>
      </w:r>
    </w:p>
    <w:p w:rsidR="000545D4" w:rsidRPr="000545D4" w:rsidRDefault="000545D4" w:rsidP="000545D4">
      <w:pPr>
        <w:numPr>
          <w:ilvl w:val="0"/>
          <w:numId w:val="6"/>
        </w:numPr>
        <w:rPr>
          <w:rFonts w:ascii="Times New Roman" w:hAnsi="Times New Roman" w:cs="Times New Roman"/>
          <w:bCs/>
          <w:sz w:val="28"/>
          <w:szCs w:val="28"/>
          <w:lang w:val="uk-UA"/>
        </w:rPr>
      </w:pPr>
      <w:r w:rsidRPr="000545D4">
        <w:rPr>
          <w:rFonts w:ascii="Times New Roman" w:hAnsi="Times New Roman" w:cs="Times New Roman"/>
          <w:bCs/>
          <w:sz w:val="28"/>
          <w:szCs w:val="28"/>
          <w:lang w:val="uk-UA"/>
        </w:rPr>
        <w:t xml:space="preserve">відмовитись від оцінювання навчальних досягнень учнів з предметів освітніх галузей «Мистецтво», «Соціальна та </w:t>
      </w:r>
      <w:proofErr w:type="spellStart"/>
      <w:r w:rsidRPr="000545D4">
        <w:rPr>
          <w:rFonts w:ascii="Times New Roman" w:hAnsi="Times New Roman" w:cs="Times New Roman"/>
          <w:bCs/>
          <w:sz w:val="28"/>
          <w:szCs w:val="28"/>
          <w:lang w:val="uk-UA"/>
        </w:rPr>
        <w:t>здоров’язбережувальна</w:t>
      </w:r>
      <w:proofErr w:type="spellEnd"/>
      <w:r w:rsidRPr="000545D4">
        <w:rPr>
          <w:rFonts w:ascii="Times New Roman" w:hAnsi="Times New Roman" w:cs="Times New Roman"/>
          <w:bCs/>
          <w:sz w:val="28"/>
          <w:szCs w:val="28"/>
          <w:lang w:val="uk-UA"/>
        </w:rPr>
        <w:t xml:space="preserve">», «Фізична культура» або визначити власну </w:t>
      </w:r>
      <w:proofErr w:type="spellStart"/>
      <w:r w:rsidRPr="000545D4">
        <w:rPr>
          <w:rFonts w:ascii="Times New Roman" w:hAnsi="Times New Roman" w:cs="Times New Roman"/>
          <w:bCs/>
          <w:sz w:val="28"/>
          <w:szCs w:val="28"/>
          <w:lang w:val="uk-UA"/>
        </w:rPr>
        <w:t>рівневу</w:t>
      </w:r>
      <w:proofErr w:type="spellEnd"/>
      <w:r w:rsidRPr="000545D4">
        <w:rPr>
          <w:rFonts w:ascii="Times New Roman" w:hAnsi="Times New Roman" w:cs="Times New Roman"/>
          <w:bCs/>
          <w:sz w:val="28"/>
          <w:szCs w:val="28"/>
          <w:lang w:val="uk-UA"/>
        </w:rPr>
        <w:t xml:space="preserve"> шкалу. Такий підхід дозволить позитивно оцінювати тих учнів, які не мають яскраво виражених художніх чи фізичних здібностей, але сумлінно ставляться до навчання, проявляють активність та ініціативність. </w:t>
      </w:r>
    </w:p>
    <w:p w:rsidR="000545D4" w:rsidRPr="000545D4" w:rsidRDefault="000545D4" w:rsidP="000545D4">
      <w:pPr>
        <w:rPr>
          <w:rFonts w:ascii="Times New Roman" w:hAnsi="Times New Roman" w:cs="Times New Roman"/>
          <w:b/>
          <w:bCs/>
          <w:sz w:val="28"/>
          <w:szCs w:val="28"/>
          <w:lang w:val="uk-UA"/>
        </w:rPr>
      </w:pPr>
    </w:p>
    <w:p w:rsidR="000545D4" w:rsidRPr="000545D4" w:rsidRDefault="000545D4" w:rsidP="000545D4">
      <w:pPr>
        <w:rPr>
          <w:rFonts w:ascii="Times New Roman" w:hAnsi="Times New Roman" w:cs="Times New Roman"/>
          <w:sz w:val="28"/>
          <w:szCs w:val="28"/>
          <w:lang w:val="uk-UA"/>
        </w:rPr>
      </w:pPr>
      <w:r w:rsidRPr="000545D4">
        <w:rPr>
          <w:rFonts w:ascii="Times New Roman" w:hAnsi="Times New Roman" w:cs="Times New Roman"/>
          <w:b/>
          <w:bCs/>
          <w:sz w:val="28"/>
          <w:szCs w:val="28"/>
          <w:lang w:val="uk-UA"/>
        </w:rPr>
        <w:t>«В» – високий (10-12 балів).</w:t>
      </w:r>
      <w:r w:rsidRPr="000545D4">
        <w:rPr>
          <w:rFonts w:ascii="Times New Roman" w:hAnsi="Times New Roman" w:cs="Times New Roman"/>
          <w:sz w:val="28"/>
          <w:szCs w:val="28"/>
          <w:lang w:val="uk-UA"/>
        </w:rPr>
        <w:t> Бальна шкала оцінювання відповідає таким орієнтовним критеріям оцінювання результатів навчання учнів:</w:t>
      </w:r>
    </w:p>
    <w:p w:rsidR="000545D4" w:rsidRPr="000545D4" w:rsidRDefault="000545D4" w:rsidP="000545D4">
      <w:pPr>
        <w:numPr>
          <w:ilvl w:val="0"/>
          <w:numId w:val="1"/>
        </w:numPr>
        <w:rPr>
          <w:rFonts w:ascii="Times New Roman" w:hAnsi="Times New Roman" w:cs="Times New Roman"/>
          <w:sz w:val="28"/>
          <w:szCs w:val="28"/>
          <w:lang w:val="uk-UA"/>
        </w:rPr>
      </w:pPr>
      <w:r w:rsidRPr="000545D4">
        <w:rPr>
          <w:rFonts w:ascii="Times New Roman" w:hAnsi="Times New Roman" w:cs="Times New Roman"/>
          <w:sz w:val="28"/>
          <w:szCs w:val="28"/>
          <w:lang w:val="uk-UA"/>
        </w:rPr>
        <w:t>12 балів – наявність та усвідомлене використання системних і міцних знань у стандартних та нестандартних ситуаціях; самостійний аналіз, оцінка, узагальнення опанованого матеріалу та  користування джерелами інформації, прийняття обґрунтованих рішень;</w:t>
      </w:r>
    </w:p>
    <w:p w:rsidR="000545D4" w:rsidRPr="000545D4" w:rsidRDefault="000545D4" w:rsidP="000545D4">
      <w:pPr>
        <w:numPr>
          <w:ilvl w:val="0"/>
          <w:numId w:val="1"/>
        </w:numPr>
        <w:rPr>
          <w:rFonts w:ascii="Times New Roman" w:hAnsi="Times New Roman" w:cs="Times New Roman"/>
          <w:sz w:val="28"/>
          <w:szCs w:val="28"/>
          <w:lang w:val="uk-UA"/>
        </w:rPr>
      </w:pPr>
      <w:r w:rsidRPr="000545D4">
        <w:rPr>
          <w:rFonts w:ascii="Times New Roman" w:hAnsi="Times New Roman" w:cs="Times New Roman"/>
          <w:sz w:val="28"/>
          <w:szCs w:val="28"/>
          <w:lang w:val="uk-UA"/>
        </w:rPr>
        <w:t>11 балів – наявність та аргументоване використання гнучких знань у різних ситуаціях, пошук та аналіз інформації, постановка та розв'язування проблем; </w:t>
      </w:r>
    </w:p>
    <w:p w:rsidR="000545D4" w:rsidRPr="000545D4" w:rsidRDefault="000545D4" w:rsidP="000545D4">
      <w:pPr>
        <w:numPr>
          <w:ilvl w:val="0"/>
          <w:numId w:val="1"/>
        </w:numPr>
        <w:rPr>
          <w:rFonts w:ascii="Times New Roman" w:hAnsi="Times New Roman" w:cs="Times New Roman"/>
          <w:sz w:val="28"/>
          <w:szCs w:val="28"/>
          <w:lang w:val="uk-UA"/>
        </w:rPr>
      </w:pPr>
      <w:r w:rsidRPr="000545D4">
        <w:rPr>
          <w:rFonts w:ascii="Times New Roman" w:hAnsi="Times New Roman" w:cs="Times New Roman"/>
          <w:sz w:val="28"/>
          <w:szCs w:val="28"/>
          <w:lang w:val="uk-UA"/>
        </w:rPr>
        <w:t>10 балів – наявність та використання повних і глибоких знань у практичній діяльності, формулювання висновків та узагальнень. </w:t>
      </w:r>
    </w:p>
    <w:p w:rsidR="000545D4" w:rsidRPr="000545D4" w:rsidRDefault="000545D4" w:rsidP="000545D4">
      <w:pPr>
        <w:rPr>
          <w:rFonts w:ascii="Times New Roman" w:hAnsi="Times New Roman" w:cs="Times New Roman"/>
          <w:sz w:val="28"/>
          <w:szCs w:val="28"/>
          <w:lang w:val="uk-UA"/>
        </w:rPr>
      </w:pPr>
      <w:r w:rsidRPr="000545D4">
        <w:rPr>
          <w:rFonts w:ascii="Times New Roman" w:hAnsi="Times New Roman" w:cs="Times New Roman"/>
          <w:b/>
          <w:bCs/>
          <w:sz w:val="28"/>
          <w:szCs w:val="28"/>
          <w:lang w:val="uk-UA"/>
        </w:rPr>
        <w:t>«Д» – достатній (7-9 балів). </w:t>
      </w:r>
      <w:r w:rsidRPr="000545D4">
        <w:rPr>
          <w:rFonts w:ascii="Times New Roman" w:hAnsi="Times New Roman" w:cs="Times New Roman"/>
          <w:sz w:val="28"/>
          <w:szCs w:val="28"/>
          <w:lang w:val="uk-UA"/>
        </w:rPr>
        <w:t> Бальна шкала оцінювання відповідає таким орієнтовним критеріям оцінювання результатів навчання учнів:</w:t>
      </w:r>
    </w:p>
    <w:p w:rsidR="000545D4" w:rsidRPr="000545D4" w:rsidRDefault="000545D4" w:rsidP="000545D4">
      <w:pPr>
        <w:numPr>
          <w:ilvl w:val="0"/>
          <w:numId w:val="2"/>
        </w:numPr>
        <w:rPr>
          <w:rFonts w:ascii="Times New Roman" w:hAnsi="Times New Roman" w:cs="Times New Roman"/>
          <w:sz w:val="28"/>
          <w:szCs w:val="28"/>
          <w:lang w:val="uk-UA"/>
        </w:rPr>
      </w:pPr>
      <w:r w:rsidRPr="000545D4">
        <w:rPr>
          <w:rFonts w:ascii="Times New Roman" w:hAnsi="Times New Roman" w:cs="Times New Roman"/>
          <w:sz w:val="28"/>
          <w:szCs w:val="28"/>
          <w:lang w:val="uk-UA"/>
        </w:rPr>
        <w:t xml:space="preserve">9 балів – добре володіння вивченим матеріалом, застосування знань у стандартних ситуаціях, аналіз і систематизація інформації, </w:t>
      </w:r>
      <w:r w:rsidRPr="000545D4">
        <w:rPr>
          <w:rFonts w:ascii="Times New Roman" w:hAnsi="Times New Roman" w:cs="Times New Roman"/>
          <w:sz w:val="28"/>
          <w:szCs w:val="28"/>
          <w:lang w:val="uk-UA"/>
        </w:rPr>
        <w:lastRenderedPageBreak/>
        <w:t>використання загальновідомих доказів із самостійною і правильною аргументацією;</w:t>
      </w:r>
    </w:p>
    <w:p w:rsidR="000545D4" w:rsidRPr="000545D4" w:rsidRDefault="000545D4" w:rsidP="000545D4">
      <w:pPr>
        <w:numPr>
          <w:ilvl w:val="0"/>
          <w:numId w:val="2"/>
        </w:numPr>
        <w:rPr>
          <w:rFonts w:ascii="Times New Roman" w:hAnsi="Times New Roman" w:cs="Times New Roman"/>
          <w:sz w:val="28"/>
          <w:szCs w:val="28"/>
          <w:lang w:val="uk-UA"/>
        </w:rPr>
      </w:pPr>
      <w:r w:rsidRPr="000545D4">
        <w:rPr>
          <w:rFonts w:ascii="Times New Roman" w:hAnsi="Times New Roman" w:cs="Times New Roman"/>
          <w:sz w:val="28"/>
          <w:szCs w:val="28"/>
          <w:lang w:val="uk-UA"/>
        </w:rPr>
        <w:t>8 балів – наявність достатніх знань, застосування вивченого матеріалу у стандартних ситуаціях, намагання аналізувати та встановлювати найсуттєвіші зв'язки та залежність між явищами та фактами, формулювання висновків, надання логічних відповідей, які мають неточності; </w:t>
      </w:r>
    </w:p>
    <w:p w:rsidR="000545D4" w:rsidRPr="000545D4" w:rsidRDefault="000545D4" w:rsidP="000545D4">
      <w:pPr>
        <w:numPr>
          <w:ilvl w:val="0"/>
          <w:numId w:val="2"/>
        </w:numPr>
        <w:rPr>
          <w:rFonts w:ascii="Times New Roman" w:hAnsi="Times New Roman" w:cs="Times New Roman"/>
          <w:sz w:val="28"/>
          <w:szCs w:val="28"/>
          <w:lang w:val="uk-UA"/>
        </w:rPr>
      </w:pPr>
      <w:r w:rsidRPr="000545D4">
        <w:rPr>
          <w:rFonts w:ascii="Times New Roman" w:hAnsi="Times New Roman" w:cs="Times New Roman"/>
          <w:sz w:val="28"/>
          <w:szCs w:val="28"/>
          <w:lang w:val="uk-UA"/>
        </w:rPr>
        <w:t>7 балів – правильне відтворення навчального матеріалу, знання основоположних теорій і фактів, наведення окремих власних прикладів на підтвердження певних думок, частковий контроль власних навчальних дій.</w:t>
      </w:r>
    </w:p>
    <w:p w:rsidR="000545D4" w:rsidRPr="000545D4" w:rsidRDefault="000545D4" w:rsidP="000545D4">
      <w:pPr>
        <w:rPr>
          <w:rFonts w:ascii="Times New Roman" w:hAnsi="Times New Roman" w:cs="Times New Roman"/>
          <w:sz w:val="28"/>
          <w:szCs w:val="28"/>
          <w:lang w:val="uk-UA"/>
        </w:rPr>
      </w:pPr>
      <w:r w:rsidRPr="000545D4">
        <w:rPr>
          <w:rFonts w:ascii="Times New Roman" w:hAnsi="Times New Roman" w:cs="Times New Roman"/>
          <w:b/>
          <w:bCs/>
          <w:sz w:val="28"/>
          <w:szCs w:val="28"/>
          <w:lang w:val="uk-UA"/>
        </w:rPr>
        <w:t>«С» – середній (відповідає 4-6 балам). </w:t>
      </w:r>
      <w:r w:rsidRPr="000545D4">
        <w:rPr>
          <w:rFonts w:ascii="Times New Roman" w:hAnsi="Times New Roman" w:cs="Times New Roman"/>
          <w:sz w:val="28"/>
          <w:szCs w:val="28"/>
          <w:lang w:val="uk-UA"/>
        </w:rPr>
        <w:t> Бальна шкала оцінювання відповідає таким орієнтовним критеріям оцінювання результатів навчання учнів:</w:t>
      </w:r>
    </w:p>
    <w:p w:rsidR="000545D4" w:rsidRPr="000545D4" w:rsidRDefault="000545D4" w:rsidP="000545D4">
      <w:pPr>
        <w:numPr>
          <w:ilvl w:val="0"/>
          <w:numId w:val="3"/>
        </w:numPr>
        <w:rPr>
          <w:rFonts w:ascii="Times New Roman" w:hAnsi="Times New Roman" w:cs="Times New Roman"/>
          <w:sz w:val="28"/>
          <w:szCs w:val="28"/>
          <w:lang w:val="uk-UA"/>
        </w:rPr>
      </w:pPr>
      <w:r w:rsidRPr="000545D4">
        <w:rPr>
          <w:rFonts w:ascii="Times New Roman" w:hAnsi="Times New Roman" w:cs="Times New Roman"/>
          <w:sz w:val="28"/>
          <w:szCs w:val="28"/>
          <w:lang w:val="uk-UA"/>
        </w:rPr>
        <w:t>6 балів – виявлення знань й розумінь основних положень навчального матеріалу, надання правильних, але недостатньо осмислених відповідей, застосування знань при виконанні завдань за зразком.</w:t>
      </w:r>
    </w:p>
    <w:p w:rsidR="000545D4" w:rsidRPr="000545D4" w:rsidRDefault="000545D4" w:rsidP="000545D4">
      <w:pPr>
        <w:numPr>
          <w:ilvl w:val="0"/>
          <w:numId w:val="3"/>
        </w:numPr>
        <w:rPr>
          <w:rFonts w:ascii="Times New Roman" w:hAnsi="Times New Roman" w:cs="Times New Roman"/>
          <w:sz w:val="28"/>
          <w:szCs w:val="28"/>
          <w:lang w:val="uk-UA"/>
        </w:rPr>
      </w:pPr>
      <w:r w:rsidRPr="000545D4">
        <w:rPr>
          <w:rFonts w:ascii="Times New Roman" w:hAnsi="Times New Roman" w:cs="Times New Roman"/>
          <w:sz w:val="28"/>
          <w:szCs w:val="28"/>
          <w:lang w:val="uk-UA"/>
        </w:rPr>
        <w:t xml:space="preserve">5 балів – відтворення основного навчального матеріалу, визначення понять чи формулювання правил із помилками та </w:t>
      </w:r>
      <w:proofErr w:type="spellStart"/>
      <w:r w:rsidRPr="000545D4">
        <w:rPr>
          <w:rFonts w:ascii="Times New Roman" w:hAnsi="Times New Roman" w:cs="Times New Roman"/>
          <w:sz w:val="28"/>
          <w:szCs w:val="28"/>
          <w:lang w:val="uk-UA"/>
        </w:rPr>
        <w:t>неточностями</w:t>
      </w:r>
      <w:proofErr w:type="spellEnd"/>
      <w:r w:rsidRPr="000545D4">
        <w:rPr>
          <w:rFonts w:ascii="Times New Roman" w:hAnsi="Times New Roman" w:cs="Times New Roman"/>
          <w:sz w:val="28"/>
          <w:szCs w:val="28"/>
          <w:lang w:val="uk-UA"/>
        </w:rPr>
        <w:t>;</w:t>
      </w:r>
    </w:p>
    <w:p w:rsidR="000545D4" w:rsidRPr="000545D4" w:rsidRDefault="000545D4" w:rsidP="000545D4">
      <w:pPr>
        <w:numPr>
          <w:ilvl w:val="0"/>
          <w:numId w:val="3"/>
        </w:numPr>
        <w:rPr>
          <w:rFonts w:ascii="Times New Roman" w:hAnsi="Times New Roman" w:cs="Times New Roman"/>
          <w:sz w:val="28"/>
          <w:szCs w:val="28"/>
          <w:lang w:val="uk-UA"/>
        </w:rPr>
      </w:pPr>
      <w:r w:rsidRPr="000545D4">
        <w:rPr>
          <w:rFonts w:ascii="Times New Roman" w:hAnsi="Times New Roman" w:cs="Times New Roman"/>
          <w:sz w:val="28"/>
          <w:szCs w:val="28"/>
          <w:lang w:val="uk-UA"/>
        </w:rPr>
        <w:t>4 бали – відтворення основного навчального матеріалу за допомогою вчителя, повторення за зразком певної операції чи дії.</w:t>
      </w:r>
    </w:p>
    <w:p w:rsidR="000545D4" w:rsidRPr="000545D4" w:rsidRDefault="000545D4" w:rsidP="000545D4">
      <w:pPr>
        <w:rPr>
          <w:rFonts w:ascii="Times New Roman" w:hAnsi="Times New Roman" w:cs="Times New Roman"/>
          <w:sz w:val="28"/>
          <w:szCs w:val="28"/>
          <w:lang w:val="uk-UA"/>
        </w:rPr>
      </w:pPr>
      <w:r w:rsidRPr="000545D4">
        <w:rPr>
          <w:rFonts w:ascii="Times New Roman" w:hAnsi="Times New Roman" w:cs="Times New Roman"/>
          <w:b/>
          <w:bCs/>
          <w:sz w:val="28"/>
          <w:szCs w:val="28"/>
          <w:lang w:val="uk-UA"/>
        </w:rPr>
        <w:t>«П» – початковий  (відповідає 1-3 балам).</w:t>
      </w:r>
      <w:r w:rsidRPr="000545D4">
        <w:rPr>
          <w:rFonts w:ascii="Times New Roman" w:hAnsi="Times New Roman" w:cs="Times New Roman"/>
          <w:sz w:val="28"/>
          <w:szCs w:val="28"/>
          <w:lang w:val="uk-UA"/>
        </w:rPr>
        <w:t>  Бальна шкала оцінювання відповідає таким орієнтовним критеріям оцінювання результатів навчання учнів:</w:t>
      </w:r>
    </w:p>
    <w:p w:rsidR="000545D4" w:rsidRPr="000545D4" w:rsidRDefault="000545D4" w:rsidP="000545D4">
      <w:pPr>
        <w:numPr>
          <w:ilvl w:val="0"/>
          <w:numId w:val="4"/>
        </w:numPr>
        <w:rPr>
          <w:rFonts w:ascii="Times New Roman" w:hAnsi="Times New Roman" w:cs="Times New Roman"/>
          <w:sz w:val="28"/>
          <w:szCs w:val="28"/>
          <w:lang w:val="uk-UA"/>
        </w:rPr>
      </w:pPr>
      <w:r w:rsidRPr="000545D4">
        <w:rPr>
          <w:rFonts w:ascii="Times New Roman" w:hAnsi="Times New Roman" w:cs="Times New Roman"/>
          <w:sz w:val="28"/>
          <w:szCs w:val="28"/>
          <w:lang w:val="uk-UA"/>
        </w:rPr>
        <w:t>3 бали – відтворення частини навчального матеріалу, виконання елементарних завдань за допомогою вчителя; </w:t>
      </w:r>
    </w:p>
    <w:p w:rsidR="000545D4" w:rsidRPr="000545D4" w:rsidRDefault="000545D4" w:rsidP="000545D4">
      <w:pPr>
        <w:numPr>
          <w:ilvl w:val="0"/>
          <w:numId w:val="4"/>
        </w:numPr>
        <w:rPr>
          <w:rFonts w:ascii="Times New Roman" w:hAnsi="Times New Roman" w:cs="Times New Roman"/>
          <w:sz w:val="28"/>
          <w:szCs w:val="28"/>
          <w:lang w:val="uk-UA"/>
        </w:rPr>
      </w:pPr>
      <w:r w:rsidRPr="000545D4">
        <w:rPr>
          <w:rFonts w:ascii="Times New Roman" w:hAnsi="Times New Roman" w:cs="Times New Roman"/>
          <w:sz w:val="28"/>
          <w:szCs w:val="28"/>
          <w:lang w:val="uk-UA"/>
        </w:rPr>
        <w:t>2 бали – відтворення незначної частини навчального матеріалу, наявність нечітких уявлень про об'єкт вивчення; </w:t>
      </w:r>
    </w:p>
    <w:p w:rsidR="000545D4" w:rsidRPr="000545D4" w:rsidRDefault="000545D4" w:rsidP="000545D4">
      <w:pPr>
        <w:numPr>
          <w:ilvl w:val="0"/>
          <w:numId w:val="4"/>
        </w:numPr>
        <w:rPr>
          <w:rFonts w:ascii="Times New Roman" w:hAnsi="Times New Roman" w:cs="Times New Roman"/>
          <w:sz w:val="28"/>
          <w:szCs w:val="28"/>
          <w:lang w:val="uk-UA"/>
        </w:rPr>
      </w:pPr>
      <w:r w:rsidRPr="000545D4">
        <w:rPr>
          <w:rFonts w:ascii="Times New Roman" w:hAnsi="Times New Roman" w:cs="Times New Roman"/>
          <w:sz w:val="28"/>
          <w:szCs w:val="28"/>
          <w:lang w:val="uk-UA"/>
        </w:rPr>
        <w:t>1 бал – розрізнення об'єктів вивчення.</w:t>
      </w:r>
    </w:p>
    <w:p w:rsidR="000545D4" w:rsidRPr="000545D4" w:rsidRDefault="000545D4" w:rsidP="000545D4">
      <w:pPr>
        <w:rPr>
          <w:rFonts w:ascii="Times New Roman" w:hAnsi="Times New Roman" w:cs="Times New Roman"/>
          <w:sz w:val="28"/>
          <w:szCs w:val="28"/>
          <w:lang w:val="uk-UA"/>
        </w:rPr>
      </w:pPr>
      <w:r w:rsidRPr="000545D4">
        <w:rPr>
          <w:rFonts w:ascii="Times New Roman" w:hAnsi="Times New Roman" w:cs="Times New Roman"/>
          <w:sz w:val="28"/>
          <w:szCs w:val="28"/>
          <w:lang w:val="uk-UA"/>
        </w:rPr>
        <w:t xml:space="preserve">При оцінюванні рівня сформованості предметних </w:t>
      </w:r>
      <w:proofErr w:type="spellStart"/>
      <w:r w:rsidRPr="000545D4">
        <w:rPr>
          <w:rFonts w:ascii="Times New Roman" w:hAnsi="Times New Roman" w:cs="Times New Roman"/>
          <w:sz w:val="28"/>
          <w:szCs w:val="28"/>
          <w:lang w:val="uk-UA"/>
        </w:rPr>
        <w:t>компетентностей</w:t>
      </w:r>
      <w:proofErr w:type="spellEnd"/>
      <w:r w:rsidRPr="000545D4">
        <w:rPr>
          <w:rFonts w:ascii="Times New Roman" w:hAnsi="Times New Roman" w:cs="Times New Roman"/>
          <w:sz w:val="28"/>
          <w:szCs w:val="28"/>
          <w:lang w:val="uk-UA"/>
        </w:rPr>
        <w:t xml:space="preserve"> учнів з особливими освітніми потребами вилучають ті складові (знання, вміння, види діяльності та інше), опанування якими є утрудненим або неможливим для учня з огляду на труднощі функціонування, обмеження життєдіяльності та здоров'я. </w:t>
      </w:r>
    </w:p>
    <w:p w:rsidR="008620E8" w:rsidRDefault="008620E8"/>
    <w:sectPr w:rsidR="008620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7557D"/>
    <w:multiLevelType w:val="multilevel"/>
    <w:tmpl w:val="EE2A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050F84"/>
    <w:multiLevelType w:val="multilevel"/>
    <w:tmpl w:val="D212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620DB1"/>
    <w:multiLevelType w:val="multilevel"/>
    <w:tmpl w:val="03A8B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2E0C3F"/>
    <w:multiLevelType w:val="multilevel"/>
    <w:tmpl w:val="0DF8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744D04"/>
    <w:multiLevelType w:val="multilevel"/>
    <w:tmpl w:val="AE6E2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6024C6"/>
    <w:multiLevelType w:val="multilevel"/>
    <w:tmpl w:val="E9B66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5D4"/>
    <w:rsid w:val="000545D4"/>
    <w:rsid w:val="00862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27823"/>
  <w15:chartTrackingRefBased/>
  <w15:docId w15:val="{754AA36A-8995-4139-9C20-C9798D43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45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010602">
      <w:bodyDiv w:val="1"/>
      <w:marLeft w:val="0"/>
      <w:marRight w:val="0"/>
      <w:marTop w:val="0"/>
      <w:marBottom w:val="0"/>
      <w:divBdr>
        <w:top w:val="none" w:sz="0" w:space="0" w:color="auto"/>
        <w:left w:val="none" w:sz="0" w:space="0" w:color="auto"/>
        <w:bottom w:val="none" w:sz="0" w:space="0" w:color="auto"/>
        <w:right w:val="none" w:sz="0" w:space="0" w:color="auto"/>
      </w:divBdr>
    </w:div>
    <w:div w:id="142923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mu.gov.ua/npas/pro-deyaki-pitannya-derzhavnih-standartiv-povnoyi-zagalnoyi-serednoyi-osviti-i300920-89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908</Words>
  <Characters>5176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2022-11-06T13:36:00Z</dcterms:created>
  <dcterms:modified xsi:type="dcterms:W3CDTF">2022-11-06T13:43:00Z</dcterms:modified>
</cp:coreProperties>
</file>